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14DC" w14:textId="2F8A8B0D" w:rsidR="00B75D64" w:rsidRDefault="00B75D64" w:rsidP="00B75D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Bölcsődei felvételi szabályzat</w:t>
      </w:r>
    </w:p>
    <w:p w14:paraId="0184CBDD" w14:textId="5E8D8106" w:rsidR="00B75D64" w:rsidRDefault="00B75D64" w:rsidP="00B75D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9BB5AB" w14:textId="12764168" w:rsidR="00B75D64" w:rsidRDefault="00B75D64" w:rsidP="00B1232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Bölcsődénk 3 éven aluli gyermekek számára nyújt több csoportban napközbeni szakszerű nevelést – gondozást.</w:t>
      </w:r>
    </w:p>
    <w:p w14:paraId="5DB7FD42" w14:textId="3AF9D247" w:rsidR="00B75D64" w:rsidRDefault="00B75D64" w:rsidP="00B1232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Törvényi szabályozás</w:t>
      </w:r>
    </w:p>
    <w:p w14:paraId="1D04C816" w14:textId="105EDAAF" w:rsidR="00B75D64" w:rsidRPr="00250EA1" w:rsidRDefault="00250EA1" w:rsidP="00250EA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50EA1">
        <w:rPr>
          <w:rFonts w:ascii="Times New Roman" w:hAnsi="Times New Roman" w:cs="Times New Roman"/>
          <w:sz w:val="24"/>
          <w:szCs w:val="24"/>
        </w:rPr>
        <w:t xml:space="preserve">a gyermekek védelméről és gyámügyi igazgatásról szóló </w:t>
      </w:r>
      <w:r w:rsidR="00B75D64" w:rsidRPr="00250EA1">
        <w:rPr>
          <w:rFonts w:ascii="Times New Roman" w:hAnsi="Times New Roman" w:cs="Times New Roman"/>
          <w:sz w:val="24"/>
          <w:szCs w:val="24"/>
        </w:rPr>
        <w:t>1997. évi XXXI. törvény</w:t>
      </w:r>
    </w:p>
    <w:p w14:paraId="34F5B247" w14:textId="6F13B980" w:rsidR="00B75D64" w:rsidRPr="008A717A" w:rsidRDefault="00B75D64" w:rsidP="002161F4">
      <w:pPr>
        <w:pStyle w:val="Listaszerbekezds"/>
        <w:numPr>
          <w:ilvl w:val="0"/>
          <w:numId w:val="7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§ (1) </w:t>
      </w:r>
      <w:r w:rsidRPr="008A717A">
        <w:rPr>
          <w:rFonts w:ascii="Times New Roman" w:hAnsi="Times New Roman" w:cs="Times New Roman"/>
          <w:sz w:val="24"/>
          <w:szCs w:val="24"/>
          <w:shd w:val="clear" w:color="auto" w:fill="FFFFFF"/>
        </w:rPr>
        <w:t>A gyermekek napközbeni ellátásaként az életkornak megfelelő nappali felügyeletet, gondozást, nevelést, foglalkoztatást és étkeztetést kell megszervezni azon gyermekek számára, akiknek szülei, törvényes képviselői munkavégzésük - ideértve a gyermekgondozási díj, a gyermekgondozást segítő ellátás és a gyermeknevelési támogatás folyósítása melletti munkavégzést is -, munkaerő-piaci részvételt elősegítő programban, képzésben való részvételük, nappali rendszerű iskolai oktatásban, a nappali oktatás munkarendje szerint szervezett felnőttoktatásban, felsőoktatási intézményben nappali képzésben való részvételük, betegségük vagy egyéb ok miatt napközbeni ellátásukról nem tudnak gondoskodni</w:t>
      </w:r>
      <w:r w:rsidRPr="00B75D6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</w:p>
    <w:p w14:paraId="62C045BB" w14:textId="41C7FCE2" w:rsidR="008A717A" w:rsidRPr="008A717A" w:rsidRDefault="008A717A" w:rsidP="002161F4">
      <w:pPr>
        <w:pStyle w:val="Listaszerbekezds"/>
        <w:numPr>
          <w:ilvl w:val="0"/>
          <w:numId w:val="7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717A">
        <w:rPr>
          <w:rFonts w:ascii="Times New Roman" w:hAnsi="Times New Roman" w:cs="Times New Roman"/>
          <w:sz w:val="24"/>
          <w:szCs w:val="24"/>
          <w:shd w:val="clear" w:color="auto" w:fill="FFFFFF"/>
        </w:rPr>
        <w:t>43. § (3)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bölcsődei felvétel során előnyben kell részesíteni</w:t>
      </w:r>
    </w:p>
    <w:p w14:paraId="7FAB517A" w14:textId="6E0CECDA" w:rsidR="008A717A" w:rsidRPr="008A717A" w:rsidRDefault="008A717A" w:rsidP="002161F4">
      <w:pPr>
        <w:pStyle w:val="Listaszerbekezds"/>
        <w:numPr>
          <w:ilvl w:val="0"/>
          <w:numId w:val="5"/>
        </w:numPr>
        <w:spacing w:line="360" w:lineRule="auto"/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 a gyermek szülője, más törvényes képviselője a felvételi kérelem benyújtását követően 30 napon belül igazolja, hogy munkaviszonyban vagy munkavégzésre irányuló egyéb jogviszonyban áll</w:t>
      </w:r>
    </w:p>
    <w:p w14:paraId="00E7684D" w14:textId="6CAAC6C3" w:rsidR="008A717A" w:rsidRPr="008A717A" w:rsidRDefault="00250EA1" w:rsidP="002161F4">
      <w:pPr>
        <w:pStyle w:val="Listaszerbekezds"/>
        <w:spacing w:line="36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A717A">
        <w:rPr>
          <w:rFonts w:ascii="Times New Roman" w:hAnsi="Times New Roman" w:cs="Times New Roman"/>
          <w:sz w:val="24"/>
          <w:szCs w:val="24"/>
          <w:shd w:val="clear" w:color="auto" w:fill="FFFFFF"/>
        </w:rPr>
        <w:t>a rendszeres gyermekvédelmi kedvezményre jogosult gyermeket</w:t>
      </w:r>
    </w:p>
    <w:p w14:paraId="4FCF0D5F" w14:textId="544691D1" w:rsidR="008A717A" w:rsidRPr="008A717A" w:rsidRDefault="00250EA1" w:rsidP="002161F4">
      <w:pPr>
        <w:pStyle w:val="Listaszerbekezds"/>
        <w:spacing w:line="36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ab) </w:t>
      </w:r>
      <w:r w:rsidR="008A717A">
        <w:rPr>
          <w:rFonts w:ascii="Times New Roman" w:hAnsi="Times New Roman" w:cs="Times New Roman"/>
          <w:sz w:val="24"/>
          <w:szCs w:val="24"/>
          <w:shd w:val="clear" w:color="auto" w:fill="FFFFFF"/>
        </w:rPr>
        <w:t>a három vagy több gyermeket nevelő családban élő gyermeket</w:t>
      </w:r>
    </w:p>
    <w:p w14:paraId="1DE751DD" w14:textId="2CA0B237" w:rsidR="008A717A" w:rsidRPr="008A717A" w:rsidRDefault="00250EA1" w:rsidP="002161F4">
      <w:pPr>
        <w:pStyle w:val="Listaszerbekezds"/>
        <w:spacing w:line="36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A717A">
        <w:rPr>
          <w:rFonts w:ascii="Times New Roman" w:hAnsi="Times New Roman" w:cs="Times New Roman"/>
          <w:sz w:val="24"/>
          <w:szCs w:val="24"/>
          <w:shd w:val="clear" w:color="auto" w:fill="FFFFFF"/>
        </w:rPr>
        <w:t>az egyedülálló szülő által nevelt gyermeket</w:t>
      </w:r>
    </w:p>
    <w:p w14:paraId="40A493ED" w14:textId="7714FD73" w:rsidR="008A717A" w:rsidRPr="000B67A5" w:rsidRDefault="008A717A" w:rsidP="002161F4">
      <w:pPr>
        <w:pStyle w:val="Listaszerbekezds"/>
        <w:numPr>
          <w:ilvl w:val="0"/>
          <w:numId w:val="5"/>
        </w:numPr>
        <w:spacing w:line="360" w:lineRule="auto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védelembe vett gyermeket</w:t>
      </w:r>
    </w:p>
    <w:p w14:paraId="783BD3E2" w14:textId="52F373AE" w:rsidR="00250EA1" w:rsidRPr="002161F4" w:rsidRDefault="002161F4" w:rsidP="002161F4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0EA1" w:rsidRPr="002161F4">
        <w:rPr>
          <w:rFonts w:ascii="Times New Roman" w:hAnsi="Times New Roman" w:cs="Times New Roman"/>
          <w:sz w:val="24"/>
          <w:szCs w:val="24"/>
        </w:rPr>
        <w:t xml:space="preserve">a személyes gondoskodást nyújtó gyermekjóléti, gyermekvédelmi intézmények, valamint személyek szakmai feladatairól és működésük feltételeiről </w:t>
      </w:r>
      <w:r w:rsidR="000B67A5" w:rsidRPr="002161F4">
        <w:rPr>
          <w:rFonts w:ascii="Times New Roman" w:hAnsi="Times New Roman" w:cs="Times New Roman"/>
          <w:sz w:val="24"/>
          <w:szCs w:val="24"/>
        </w:rPr>
        <w:t>15/1998</w:t>
      </w:r>
      <w:r w:rsidR="00250EA1" w:rsidRPr="002161F4">
        <w:rPr>
          <w:rFonts w:ascii="Times New Roman" w:hAnsi="Times New Roman" w:cs="Times New Roman"/>
          <w:sz w:val="24"/>
          <w:szCs w:val="24"/>
        </w:rPr>
        <w:t>. (IV.30.)</w:t>
      </w:r>
      <w:r w:rsidR="000B67A5" w:rsidRPr="002161F4">
        <w:rPr>
          <w:rFonts w:ascii="Times New Roman" w:hAnsi="Times New Roman" w:cs="Times New Roman"/>
          <w:sz w:val="24"/>
          <w:szCs w:val="24"/>
        </w:rPr>
        <w:t xml:space="preserve"> NM rendelet 36. § </w:t>
      </w:r>
      <w:r w:rsidR="00250EA1" w:rsidRPr="002161F4">
        <w:rPr>
          <w:rFonts w:ascii="Times New Roman" w:hAnsi="Times New Roman" w:cs="Times New Roman"/>
          <w:sz w:val="24"/>
          <w:szCs w:val="24"/>
        </w:rPr>
        <w:t>alapján:</w:t>
      </w:r>
    </w:p>
    <w:p w14:paraId="7B4C2B0C" w14:textId="79CAA69F" w:rsidR="000B67A5" w:rsidRPr="00250EA1" w:rsidRDefault="00250EA1" w:rsidP="00250EA1">
      <w:pPr>
        <w:pStyle w:val="Listaszerbekezds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B67A5" w:rsidRPr="00250EA1">
        <w:rPr>
          <w:rFonts w:ascii="Times New Roman" w:hAnsi="Times New Roman" w:cs="Times New Roman"/>
          <w:sz w:val="24"/>
          <w:szCs w:val="24"/>
        </w:rPr>
        <w:t>Ha a fenntartó eltérően nem rendelkezik, a keresőtevékeny</w:t>
      </w:r>
      <w:r w:rsidR="006A2251" w:rsidRPr="00250EA1">
        <w:rPr>
          <w:rFonts w:ascii="Times New Roman" w:hAnsi="Times New Roman" w:cs="Times New Roman"/>
          <w:sz w:val="24"/>
          <w:szCs w:val="24"/>
        </w:rPr>
        <w:t xml:space="preserve">séget folytató vagy folytatni kívánó szülő legkésőbb a gyermek bölcsődei ellátásának megkezdését megelőző két héttel a bölcsődei ellátást nyújtó intézménynek, </w:t>
      </w:r>
      <w:r w:rsidR="006A2251" w:rsidRPr="00250EA1">
        <w:rPr>
          <w:rFonts w:ascii="Times New Roman" w:hAnsi="Times New Roman" w:cs="Times New Roman"/>
          <w:sz w:val="24"/>
          <w:szCs w:val="24"/>
        </w:rPr>
        <w:lastRenderedPageBreak/>
        <w:t>szolgáltatónak munkáltatói igazolást nyújt be, vagy bemutatja leendő munkáltatójának igazolását arról, hogy a szülő nála alkalmazásban fog állni, megjelölve annak kezdő időpontját is.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A2D1215" w14:textId="387E66FA" w:rsidR="00D80040" w:rsidRDefault="0032086A" w:rsidP="00D800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bölcsődei nevelési év szeptember 1</w:t>
      </w:r>
      <w:r w:rsidR="002161F4">
        <w:rPr>
          <w:rFonts w:ascii="Times New Roman" w:hAnsi="Times New Roman" w:cs="Times New Roman"/>
          <w:sz w:val="24"/>
          <w:szCs w:val="24"/>
        </w:rPr>
        <w:t>. napjától</w:t>
      </w:r>
      <w:r>
        <w:rPr>
          <w:rFonts w:ascii="Times New Roman" w:hAnsi="Times New Roman" w:cs="Times New Roman"/>
          <w:sz w:val="24"/>
          <w:szCs w:val="24"/>
        </w:rPr>
        <w:t xml:space="preserve"> a következő év augusztus 31</w:t>
      </w:r>
      <w:r w:rsidR="002161F4">
        <w:rPr>
          <w:rFonts w:ascii="Times New Roman" w:hAnsi="Times New Roman" w:cs="Times New Roman"/>
          <w:sz w:val="24"/>
          <w:szCs w:val="24"/>
        </w:rPr>
        <w:t>. napjáig</w:t>
      </w:r>
      <w:r>
        <w:rPr>
          <w:rFonts w:ascii="Times New Roman" w:hAnsi="Times New Roman" w:cs="Times New Roman"/>
          <w:sz w:val="24"/>
          <w:szCs w:val="24"/>
        </w:rPr>
        <w:t xml:space="preserve"> tart. A beiratkozási időszak Őrbottyán város óvodáival összhangban kerül kihirdetésre. Intézményünkbe a beiratkozás egész évben folyamatos.</w:t>
      </w:r>
    </w:p>
    <w:p w14:paraId="653D7ADF" w14:textId="39168471" w:rsidR="00A5601C" w:rsidRDefault="00A5601C" w:rsidP="00D800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Őrbottyáni Gyermeksziget Bölcsődébe elsősorban őrbottyáni bejelentett állandó lak</w:t>
      </w:r>
      <w:r w:rsidR="002161F4">
        <w:rPr>
          <w:rFonts w:ascii="Times New Roman" w:hAnsi="Times New Roman" w:cs="Times New Roman"/>
          <w:sz w:val="24"/>
          <w:szCs w:val="24"/>
        </w:rPr>
        <w:t>óhellyel</w:t>
      </w:r>
      <w:r>
        <w:rPr>
          <w:rFonts w:ascii="Times New Roman" w:hAnsi="Times New Roman" w:cs="Times New Roman"/>
          <w:sz w:val="24"/>
          <w:szCs w:val="24"/>
        </w:rPr>
        <w:t xml:space="preserve"> vagy tartózkodási hellyel rendelkező gyermek vehető fel. Szabad férőhely esetén biztosítani tudjuk azon gyermekek számára is az ellátást, akik Őrbottyán </w:t>
      </w:r>
      <w:r w:rsidR="002161F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áros közigazgatási területén lakóhellyel, érvényes tartózkodási hellyel nem rendelkeznek, de a bölcsődei ellátást intézményünk keretein belül kívánják igénybe venni.</w:t>
      </w:r>
    </w:p>
    <w:p w14:paraId="2C60FD9A" w14:textId="2AB72814" w:rsidR="00441B21" w:rsidRDefault="00441B21" w:rsidP="00D800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bölcsődei felvételi kérelmeket a bölcsődevezetőnek kell benyújtani. A kérelem a </w:t>
      </w:r>
      <w:r w:rsidR="002161F4">
        <w:rPr>
          <w:rFonts w:ascii="Times New Roman" w:hAnsi="Times New Roman" w:cs="Times New Roman"/>
          <w:sz w:val="24"/>
          <w:szCs w:val="24"/>
        </w:rPr>
        <w:t>fenntartó Őrbottyán Város Önkormányzata honlapjáról (</w:t>
      </w:r>
      <w:hyperlink r:id="rId7" w:history="1">
        <w:r w:rsidR="002161F4" w:rsidRPr="00AD32E1">
          <w:rPr>
            <w:rStyle w:val="Hiperhivatkozs"/>
            <w:rFonts w:ascii="Times New Roman" w:hAnsi="Times New Roman" w:cs="Times New Roman"/>
            <w:sz w:val="24"/>
            <w:szCs w:val="24"/>
          </w:rPr>
          <w:t>www.orbottyan.hu</w:t>
        </w:r>
      </w:hyperlink>
      <w:r w:rsidR="002161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tölthető</w:t>
      </w:r>
      <w:r w:rsidR="002161F4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>. A kérelem mellé csatolni szükséges:</w:t>
      </w:r>
    </w:p>
    <w:p w14:paraId="6AEE2648" w14:textId="043AC364" w:rsidR="00441B21" w:rsidRDefault="00441B21" w:rsidP="0069577B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nevére kiállított TAJ kár</w:t>
      </w:r>
      <w:r w:rsidR="00C8022D">
        <w:rPr>
          <w:rFonts w:ascii="Times New Roman" w:hAnsi="Times New Roman" w:cs="Times New Roman"/>
          <w:sz w:val="24"/>
          <w:szCs w:val="24"/>
        </w:rPr>
        <w:t>ty</w:t>
      </w:r>
      <w:r w:rsidR="002161F4">
        <w:rPr>
          <w:rFonts w:ascii="Times New Roman" w:hAnsi="Times New Roman" w:cs="Times New Roman"/>
          <w:sz w:val="24"/>
          <w:szCs w:val="24"/>
        </w:rPr>
        <w:t>át</w:t>
      </w:r>
    </w:p>
    <w:p w14:paraId="2DDAA420" w14:textId="59698C1F" w:rsidR="00C8022D" w:rsidRDefault="00C8022D" w:rsidP="0069577B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oltási kiskönyv</w:t>
      </w:r>
      <w:r w:rsidR="002161F4">
        <w:rPr>
          <w:rFonts w:ascii="Times New Roman" w:hAnsi="Times New Roman" w:cs="Times New Roman"/>
          <w:sz w:val="24"/>
          <w:szCs w:val="24"/>
        </w:rPr>
        <w:t>ét</w:t>
      </w:r>
    </w:p>
    <w:p w14:paraId="23E96552" w14:textId="6D2792CE" w:rsidR="00441B21" w:rsidRDefault="00441B21" w:rsidP="0069577B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 munkáltatói igazolását, vagy nyilatkozatát arról, hogy mikortól és hol kíván munkát vállalni. (Ebben az esetben a bölcsődei ellátás megkezdését követő 3 hónapon belül szükséges bemutatni.)</w:t>
      </w:r>
    </w:p>
    <w:p w14:paraId="628A6D9E" w14:textId="4BEBC386" w:rsidR="002161F4" w:rsidRPr="0069577B" w:rsidRDefault="00C8022D" w:rsidP="00C8022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77B">
        <w:rPr>
          <w:rFonts w:ascii="Times New Roman" w:hAnsi="Times New Roman" w:cs="Times New Roman"/>
          <w:b/>
          <w:bCs/>
          <w:sz w:val="24"/>
          <w:szCs w:val="24"/>
        </w:rPr>
        <w:t xml:space="preserve">A benyújtott kérelmek alapján </w:t>
      </w:r>
      <w:r w:rsidR="00DA79EC" w:rsidRPr="0069577B">
        <w:rPr>
          <w:rFonts w:ascii="Times New Roman" w:hAnsi="Times New Roman" w:cs="Times New Roman"/>
          <w:b/>
          <w:bCs/>
          <w:sz w:val="24"/>
          <w:szCs w:val="24"/>
        </w:rPr>
        <w:t xml:space="preserve">a bölcsődevezető </w:t>
      </w:r>
      <w:r w:rsidR="002161F4" w:rsidRPr="0069577B">
        <w:rPr>
          <w:rFonts w:ascii="Times New Roman" w:hAnsi="Times New Roman" w:cs="Times New Roman"/>
          <w:b/>
          <w:bCs/>
          <w:sz w:val="24"/>
          <w:szCs w:val="24"/>
        </w:rPr>
        <w:t xml:space="preserve">saját hatáskörben </w:t>
      </w:r>
      <w:r w:rsidR="00DA79EC" w:rsidRPr="0069577B">
        <w:rPr>
          <w:rFonts w:ascii="Times New Roman" w:hAnsi="Times New Roman" w:cs="Times New Roman"/>
          <w:b/>
          <w:bCs/>
          <w:sz w:val="24"/>
          <w:szCs w:val="24"/>
        </w:rPr>
        <w:t>dönt a felvétel</w:t>
      </w:r>
      <w:r w:rsidR="002161F4" w:rsidRPr="0069577B">
        <w:rPr>
          <w:rFonts w:ascii="Times New Roman" w:hAnsi="Times New Roman" w:cs="Times New Roman"/>
          <w:b/>
          <w:bCs/>
          <w:sz w:val="24"/>
          <w:szCs w:val="24"/>
        </w:rPr>
        <w:t>i kérelmekről</w:t>
      </w:r>
      <w:r w:rsidR="00DA79EC" w:rsidRPr="006957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37ED76" w14:textId="52144B6D" w:rsidR="00C8022D" w:rsidRDefault="002161F4" w:rsidP="00C802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bölcsődei felvételi kérelmek elbírálása nem a jelentkezés sorrendjében történik, de </w:t>
      </w:r>
      <w:r w:rsidR="00DA79EC">
        <w:rPr>
          <w:rFonts w:ascii="Times New Roman" w:hAnsi="Times New Roman" w:cs="Times New Roman"/>
          <w:sz w:val="24"/>
          <w:szCs w:val="24"/>
        </w:rPr>
        <w:t>az azonos feltételekkel jelentkezőknél a jelentkezési sorrend dönt. A felvett létszám az engedélyezett férőhely 100%- át nem haladhatja meg. Az elbírált felvétel</w:t>
      </w:r>
      <w:r>
        <w:rPr>
          <w:rFonts w:ascii="Times New Roman" w:hAnsi="Times New Roman" w:cs="Times New Roman"/>
          <w:sz w:val="24"/>
          <w:szCs w:val="24"/>
        </w:rPr>
        <w:t>i kérelmekről</w:t>
      </w:r>
      <w:r w:rsidR="00DA79EC">
        <w:rPr>
          <w:rFonts w:ascii="Times New Roman" w:hAnsi="Times New Roman" w:cs="Times New Roman"/>
          <w:sz w:val="24"/>
          <w:szCs w:val="24"/>
        </w:rPr>
        <w:t xml:space="preserve"> a bölcsődevezető írásban értesíti a szülőt, törvényes képviselőt. A felvételi kérelem elutasítása esetén a szülő, törvényes képviselő a döntés kézhezvételét követő 8 napon belül a Képviselő-testülethez címzett fellebbezéssel élhet.</w:t>
      </w:r>
      <w:r w:rsidR="0028097E">
        <w:rPr>
          <w:rFonts w:ascii="Times New Roman" w:hAnsi="Times New Roman" w:cs="Times New Roman"/>
          <w:sz w:val="24"/>
          <w:szCs w:val="24"/>
        </w:rPr>
        <w:t xml:space="preserve"> A fel nem vett jelentkezők várólistán kerülnek előjegyzésre és a jelentkezés sorrendjében megüresedő hely esetén felvételt nyernek. </w:t>
      </w:r>
    </w:p>
    <w:p w14:paraId="2A35C26E" w14:textId="15A45345" w:rsidR="0028097E" w:rsidRDefault="0028097E" w:rsidP="0028097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bölcsődei ellátás megkezdésekor </w:t>
      </w:r>
      <w:r w:rsidR="00AE530B">
        <w:rPr>
          <w:rFonts w:ascii="Times New Roman" w:hAnsi="Times New Roman" w:cs="Times New Roman"/>
          <w:sz w:val="24"/>
          <w:szCs w:val="24"/>
        </w:rPr>
        <w:t xml:space="preserve">a bölcsődevezető és a gyermek szülője, törvényes képviselője megállapodást kötnek. A megállapodás tartalmazza az ellátás kezdetének időpontját, időtartamát, a fizetendő térítési díj mértékét, szabályait. </w:t>
      </w:r>
    </w:p>
    <w:p w14:paraId="5C1B4A40" w14:textId="3813938A" w:rsidR="0031140E" w:rsidRDefault="0031140E" w:rsidP="0028097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bölcsődei ellátás az alábbi esetekben szűnik meg:</w:t>
      </w:r>
    </w:p>
    <w:p w14:paraId="620FDDA9" w14:textId="0E918AD6" w:rsidR="0031140E" w:rsidRDefault="0031140E" w:rsidP="0069577B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bölcsődei gondozási – nevelési év véget ért és a gyermek betöltötte a 3. életévét óvodai ellátásra kötelezett</w:t>
      </w:r>
    </w:p>
    <w:p w14:paraId="0087FF46" w14:textId="37B9FBA4" w:rsidR="0031140E" w:rsidRDefault="00A0741C" w:rsidP="0069577B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szülő, törvényes képviselő a gyermek 4 héten túli hiányzását orvosi igazolással nem tudja igazolni</w:t>
      </w:r>
    </w:p>
    <w:p w14:paraId="74F79DC3" w14:textId="181110FE" w:rsidR="00A0741C" w:rsidRDefault="00A0741C" w:rsidP="0069577B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szülő, törvényes képviselő kéri az ellátás megszüntetését</w:t>
      </w:r>
    </w:p>
    <w:p w14:paraId="61C5A056" w14:textId="34B6861A" w:rsidR="00A0741C" w:rsidRDefault="00A0741C" w:rsidP="0069577B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házirend súlyos és ismételt megszegése</w:t>
      </w:r>
      <w:r w:rsidR="002161F4">
        <w:rPr>
          <w:rFonts w:ascii="Times New Roman" w:hAnsi="Times New Roman" w:cs="Times New Roman"/>
          <w:sz w:val="24"/>
          <w:szCs w:val="24"/>
        </w:rPr>
        <w:t xml:space="preserve"> esetén</w:t>
      </w:r>
    </w:p>
    <w:p w14:paraId="0072B5EF" w14:textId="22A9B160" w:rsidR="00A0741C" w:rsidRPr="002161F4" w:rsidRDefault="002161F4" w:rsidP="0069577B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0741C">
        <w:rPr>
          <w:rFonts w:ascii="Times New Roman" w:hAnsi="Times New Roman" w:cs="Times New Roman"/>
          <w:sz w:val="24"/>
          <w:szCs w:val="24"/>
        </w:rPr>
        <w:t xml:space="preserve">bölcsőde orvosának szakvéleménye szerint </w:t>
      </w:r>
      <w:r>
        <w:rPr>
          <w:rFonts w:ascii="Times New Roman" w:hAnsi="Times New Roman" w:cs="Times New Roman"/>
          <w:sz w:val="24"/>
          <w:szCs w:val="24"/>
        </w:rPr>
        <w:t xml:space="preserve">a gyermek </w:t>
      </w:r>
      <w:r w:rsidR="00A0741C" w:rsidRPr="002161F4">
        <w:rPr>
          <w:rFonts w:ascii="Times New Roman" w:hAnsi="Times New Roman" w:cs="Times New Roman"/>
          <w:sz w:val="24"/>
          <w:szCs w:val="24"/>
        </w:rPr>
        <w:t xml:space="preserve">bölcsődében nem gondozható </w:t>
      </w:r>
    </w:p>
    <w:p w14:paraId="26B84862" w14:textId="545942D9" w:rsidR="00A0741C" w:rsidRDefault="00A0741C" w:rsidP="0069577B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fizetési elmaradás esetén (felszólítást követően)</w:t>
      </w:r>
    </w:p>
    <w:p w14:paraId="7F665811" w14:textId="4A4FDC68" w:rsidR="008C79EA" w:rsidRDefault="008C79EA" w:rsidP="008C79E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óvodába átadása általában 3 éves kor betöltése után szeptemberben történik. Ha a gyermek adott év augusztus 31 után tölti be a 3. életévét a szülő dönti el, hogy óvodába viszi a gyermeket vagy a bölcsődébe</w:t>
      </w:r>
      <w:r w:rsidR="002161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hagyja. </w:t>
      </w:r>
      <w:r w:rsidR="002161F4">
        <w:rPr>
          <w:rFonts w:ascii="Times New Roman" w:hAnsi="Times New Roman" w:cs="Times New Roman"/>
          <w:sz w:val="24"/>
          <w:szCs w:val="24"/>
        </w:rPr>
        <w:t>A szülő, törvényes képviselő a n</w:t>
      </w:r>
      <w:r>
        <w:rPr>
          <w:rFonts w:ascii="Times New Roman" w:hAnsi="Times New Roman" w:cs="Times New Roman"/>
          <w:sz w:val="24"/>
          <w:szCs w:val="24"/>
        </w:rPr>
        <w:t xml:space="preserve">evelési év végén nyilatkozik arról, hogy </w:t>
      </w:r>
      <w:r w:rsidR="002161F4">
        <w:rPr>
          <w:rFonts w:ascii="Times New Roman" w:hAnsi="Times New Roman" w:cs="Times New Roman"/>
          <w:sz w:val="24"/>
          <w:szCs w:val="24"/>
        </w:rPr>
        <w:t xml:space="preserve">fenn </w:t>
      </w:r>
      <w:r>
        <w:rPr>
          <w:rFonts w:ascii="Times New Roman" w:hAnsi="Times New Roman" w:cs="Times New Roman"/>
          <w:sz w:val="24"/>
          <w:szCs w:val="24"/>
        </w:rPr>
        <w:t xml:space="preserve">kívánja- e </w:t>
      </w:r>
      <w:r w:rsidR="002161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artani a bölcsődei ellátást a gyermeke részére.</w:t>
      </w:r>
    </w:p>
    <w:p w14:paraId="21845635" w14:textId="0269855A" w:rsidR="00A17BEF" w:rsidRDefault="00A17BEF" w:rsidP="00A17B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2021. </w:t>
      </w:r>
      <w:r w:rsidR="002161F4">
        <w:rPr>
          <w:rFonts w:ascii="Times New Roman" w:hAnsi="Times New Roman" w:cs="Times New Roman"/>
          <w:sz w:val="24"/>
          <w:szCs w:val="24"/>
        </w:rPr>
        <w:t>szeptember 15.</w:t>
      </w:r>
    </w:p>
    <w:p w14:paraId="5BED9CAE" w14:textId="45A0A783" w:rsidR="00A17BEF" w:rsidRDefault="00A17BEF" w:rsidP="00A17B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B93FFB" w14:textId="74C7527A" w:rsidR="00A17BEF" w:rsidRDefault="00A17BEF" w:rsidP="002161F4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3E7DBFD" w14:textId="1DB40437" w:rsidR="00A17BEF" w:rsidRPr="00A17BEF" w:rsidRDefault="00A17BEF" w:rsidP="002161F4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Bölcsődevezető</w:t>
      </w:r>
    </w:p>
    <w:sectPr w:rsidR="00A17BEF" w:rsidRPr="00A17BEF" w:rsidSect="00B75D64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0F73" w14:textId="77777777" w:rsidR="00D9062F" w:rsidRDefault="00D9062F" w:rsidP="00B75D64">
      <w:pPr>
        <w:spacing w:after="0" w:line="240" w:lineRule="auto"/>
      </w:pPr>
      <w:r>
        <w:separator/>
      </w:r>
    </w:p>
  </w:endnote>
  <w:endnote w:type="continuationSeparator" w:id="0">
    <w:p w14:paraId="5807FE00" w14:textId="77777777" w:rsidR="00D9062F" w:rsidRDefault="00D9062F" w:rsidP="00B7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9ED0" w14:textId="77777777" w:rsidR="00D9062F" w:rsidRDefault="00D9062F" w:rsidP="00B75D64">
      <w:pPr>
        <w:spacing w:after="0" w:line="240" w:lineRule="auto"/>
      </w:pPr>
      <w:r>
        <w:separator/>
      </w:r>
    </w:p>
  </w:footnote>
  <w:footnote w:type="continuationSeparator" w:id="0">
    <w:p w14:paraId="476D1805" w14:textId="77777777" w:rsidR="00D9062F" w:rsidRDefault="00D9062F" w:rsidP="00B7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34D4" w14:textId="0E3BE1BE" w:rsidR="00B75D64" w:rsidRPr="00B75D64" w:rsidRDefault="00B75D64" w:rsidP="00250EA1">
    <w:pPr>
      <w:pStyle w:val="lfej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75D64">
      <w:rPr>
        <w:rFonts w:ascii="Times New Roman" w:hAnsi="Times New Roman" w:cs="Times New Roman"/>
        <w:b/>
        <w:bCs/>
        <w:sz w:val="24"/>
        <w:szCs w:val="24"/>
      </w:rPr>
      <w:t>Őrbottyáni Gyermeksziget Bölcsőde</w:t>
    </w:r>
  </w:p>
  <w:p w14:paraId="3D2F9EEE" w14:textId="2A4FE501" w:rsidR="00B75D64" w:rsidRPr="00B75D64" w:rsidRDefault="00B75D64" w:rsidP="00250EA1">
    <w:pPr>
      <w:pStyle w:val="lfej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75D64">
      <w:rPr>
        <w:rFonts w:ascii="Times New Roman" w:hAnsi="Times New Roman" w:cs="Times New Roman"/>
        <w:b/>
        <w:bCs/>
        <w:sz w:val="24"/>
        <w:szCs w:val="24"/>
      </w:rPr>
      <w:t>2162 Őrbottyán, Rákóczi Ferenc utca 87.</w:t>
    </w:r>
  </w:p>
  <w:p w14:paraId="60B52E69" w14:textId="77777777" w:rsidR="00B75D64" w:rsidRDefault="00B75D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167"/>
    <w:multiLevelType w:val="hybridMultilevel"/>
    <w:tmpl w:val="34424B04"/>
    <w:lvl w:ilvl="0" w:tplc="B22A60E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4206E9"/>
    <w:multiLevelType w:val="hybridMultilevel"/>
    <w:tmpl w:val="9DE49AF0"/>
    <w:lvl w:ilvl="0" w:tplc="09CC25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D336F"/>
    <w:multiLevelType w:val="hybridMultilevel"/>
    <w:tmpl w:val="576E7718"/>
    <w:lvl w:ilvl="0" w:tplc="40F43C1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177645"/>
    <w:multiLevelType w:val="hybridMultilevel"/>
    <w:tmpl w:val="1458F58C"/>
    <w:lvl w:ilvl="0" w:tplc="09CC25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0B7AB8"/>
    <w:multiLevelType w:val="hybridMultilevel"/>
    <w:tmpl w:val="9D52C67C"/>
    <w:lvl w:ilvl="0" w:tplc="4046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C2F94"/>
    <w:multiLevelType w:val="hybridMultilevel"/>
    <w:tmpl w:val="435ED198"/>
    <w:lvl w:ilvl="0" w:tplc="D46813BA">
      <w:start w:val="1"/>
      <w:numFmt w:val="lowerLetter"/>
      <w:lvlText w:val="%1)"/>
      <w:lvlJc w:val="left"/>
      <w:pPr>
        <w:ind w:left="287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597" w:hanging="360"/>
      </w:pPr>
    </w:lvl>
    <w:lvl w:ilvl="2" w:tplc="040E001B" w:tentative="1">
      <w:start w:val="1"/>
      <w:numFmt w:val="lowerRoman"/>
      <w:lvlText w:val="%3."/>
      <w:lvlJc w:val="right"/>
      <w:pPr>
        <w:ind w:left="4317" w:hanging="180"/>
      </w:pPr>
    </w:lvl>
    <w:lvl w:ilvl="3" w:tplc="040E000F" w:tentative="1">
      <w:start w:val="1"/>
      <w:numFmt w:val="decimal"/>
      <w:lvlText w:val="%4."/>
      <w:lvlJc w:val="left"/>
      <w:pPr>
        <w:ind w:left="5037" w:hanging="360"/>
      </w:pPr>
    </w:lvl>
    <w:lvl w:ilvl="4" w:tplc="040E0019" w:tentative="1">
      <w:start w:val="1"/>
      <w:numFmt w:val="lowerLetter"/>
      <w:lvlText w:val="%5."/>
      <w:lvlJc w:val="left"/>
      <w:pPr>
        <w:ind w:left="5757" w:hanging="360"/>
      </w:pPr>
    </w:lvl>
    <w:lvl w:ilvl="5" w:tplc="040E001B" w:tentative="1">
      <w:start w:val="1"/>
      <w:numFmt w:val="lowerRoman"/>
      <w:lvlText w:val="%6."/>
      <w:lvlJc w:val="right"/>
      <w:pPr>
        <w:ind w:left="6477" w:hanging="180"/>
      </w:pPr>
    </w:lvl>
    <w:lvl w:ilvl="6" w:tplc="040E000F" w:tentative="1">
      <w:start w:val="1"/>
      <w:numFmt w:val="decimal"/>
      <w:lvlText w:val="%7."/>
      <w:lvlJc w:val="left"/>
      <w:pPr>
        <w:ind w:left="7197" w:hanging="360"/>
      </w:pPr>
    </w:lvl>
    <w:lvl w:ilvl="7" w:tplc="040E0019" w:tentative="1">
      <w:start w:val="1"/>
      <w:numFmt w:val="lowerLetter"/>
      <w:lvlText w:val="%8."/>
      <w:lvlJc w:val="left"/>
      <w:pPr>
        <w:ind w:left="7917" w:hanging="360"/>
      </w:pPr>
    </w:lvl>
    <w:lvl w:ilvl="8" w:tplc="040E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6" w15:restartNumberingAfterBreak="0">
    <w:nsid w:val="66970E7B"/>
    <w:multiLevelType w:val="hybridMultilevel"/>
    <w:tmpl w:val="BCD49C5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926003"/>
    <w:multiLevelType w:val="hybridMultilevel"/>
    <w:tmpl w:val="2976D918"/>
    <w:lvl w:ilvl="0" w:tplc="09CC25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3D1EF3"/>
    <w:multiLevelType w:val="hybridMultilevel"/>
    <w:tmpl w:val="1D84933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64"/>
    <w:rsid w:val="000B67A5"/>
    <w:rsid w:val="002161F4"/>
    <w:rsid w:val="00250EA1"/>
    <w:rsid w:val="0028097E"/>
    <w:rsid w:val="0031140E"/>
    <w:rsid w:val="0032086A"/>
    <w:rsid w:val="00441B21"/>
    <w:rsid w:val="0064765F"/>
    <w:rsid w:val="0069577B"/>
    <w:rsid w:val="006A2251"/>
    <w:rsid w:val="008A717A"/>
    <w:rsid w:val="008B0E3D"/>
    <w:rsid w:val="008C79EA"/>
    <w:rsid w:val="00A0741C"/>
    <w:rsid w:val="00A17BEF"/>
    <w:rsid w:val="00A5601C"/>
    <w:rsid w:val="00A747EF"/>
    <w:rsid w:val="00AE530B"/>
    <w:rsid w:val="00B12326"/>
    <w:rsid w:val="00B272A7"/>
    <w:rsid w:val="00B75D64"/>
    <w:rsid w:val="00C8022D"/>
    <w:rsid w:val="00D80040"/>
    <w:rsid w:val="00D9062F"/>
    <w:rsid w:val="00DA79EC"/>
    <w:rsid w:val="00F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8D71"/>
  <w15:chartTrackingRefBased/>
  <w15:docId w15:val="{48C047F1-BB97-49BD-B123-BFD22CE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D64"/>
  </w:style>
  <w:style w:type="paragraph" w:styleId="llb">
    <w:name w:val="footer"/>
    <w:basedOn w:val="Norml"/>
    <w:link w:val="llbChar"/>
    <w:uiPriority w:val="99"/>
    <w:unhideWhenUsed/>
    <w:rsid w:val="00B7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D64"/>
  </w:style>
  <w:style w:type="paragraph" w:styleId="Listaszerbekezds">
    <w:name w:val="List Paragraph"/>
    <w:basedOn w:val="Norml"/>
    <w:uiPriority w:val="34"/>
    <w:qFormat/>
    <w:rsid w:val="00B75D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161F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1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bottya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2021-09-17T07:04:00Z</dcterms:created>
  <dcterms:modified xsi:type="dcterms:W3CDTF">2021-09-17T07:04:00Z</dcterms:modified>
</cp:coreProperties>
</file>